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2186" w14:textId="77777777" w:rsidR="009E6BAC" w:rsidRDefault="009E6BAC" w:rsidP="009E6BAC">
      <w:pPr>
        <w:pStyle w:val="NormalWeb"/>
        <w:spacing w:after="238" w:line="331" w:lineRule="auto"/>
      </w:pPr>
      <w:bookmarkStart w:id="0" w:name="docs-internal-guid-b22522a0-7fff-658d-6c"/>
      <w:bookmarkEnd w:id="0"/>
      <w:r>
        <w:rPr>
          <w:rFonts w:ascii="Arial" w:hAnsi="Arial" w:cs="Arial"/>
          <w:color w:val="000000"/>
        </w:rPr>
        <w:t>Madame, Monsieur,</w:t>
      </w:r>
    </w:p>
    <w:p w14:paraId="3C47ECA5" w14:textId="592491A2" w:rsidR="009E6BAC" w:rsidRDefault="009E6BAC" w:rsidP="009E6BAC">
      <w:pPr>
        <w:pStyle w:val="NormalWeb"/>
        <w:spacing w:before="238" w:beforeAutospacing="0" w:after="238" w:line="331" w:lineRule="auto"/>
        <w:jc w:val="both"/>
      </w:pPr>
      <w:r>
        <w:rPr>
          <w:rFonts w:ascii="Arial" w:hAnsi="Arial" w:cs="Arial"/>
          <w:color w:val="000000"/>
        </w:rPr>
        <w:t>Le 2 octobre, nous serons en grève contre l’austérité, pour défendre l’Éducation</w:t>
      </w:r>
      <w:r w:rsidR="00570CC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et </w:t>
      </w:r>
      <w:r w:rsidR="00570CCA">
        <w:rPr>
          <w:rFonts w:ascii="Arial" w:hAnsi="Arial" w:cs="Arial"/>
          <w:color w:val="000000"/>
        </w:rPr>
        <w:t xml:space="preserve">de tous </w:t>
      </w:r>
      <w:r>
        <w:rPr>
          <w:rFonts w:ascii="Arial" w:hAnsi="Arial" w:cs="Arial"/>
          <w:color w:val="000000"/>
        </w:rPr>
        <w:t>les services publics.</w:t>
      </w:r>
    </w:p>
    <w:p w14:paraId="2E4E3D0D" w14:textId="77777777" w:rsidR="009E6BAC" w:rsidRDefault="009E6BAC" w:rsidP="009E6BAC">
      <w:pPr>
        <w:pStyle w:val="NormalWeb"/>
        <w:spacing w:before="238" w:beforeAutospacing="0" w:after="238" w:line="331" w:lineRule="auto"/>
        <w:jc w:val="both"/>
      </w:pPr>
      <w:r>
        <w:rPr>
          <w:rFonts w:ascii="Arial" w:hAnsi="Arial" w:cs="Arial"/>
          <w:color w:val="000000"/>
        </w:rPr>
        <w:t>Aucune réponse n’a été apportée par le Premier ministre aux revendications légitimes des personnels de l’Éducation nationale. Le silence du ministère ne fait qu’accentuer nos inquiétudes.</w:t>
      </w:r>
    </w:p>
    <w:p w14:paraId="0A88DDAA" w14:textId="77777777" w:rsidR="009E6BAC" w:rsidRDefault="009E6BAC" w:rsidP="009E6BAC">
      <w:pPr>
        <w:pStyle w:val="NormalWeb"/>
        <w:spacing w:before="238" w:beforeAutospacing="0" w:after="238" w:line="331" w:lineRule="auto"/>
        <w:jc w:val="both"/>
      </w:pPr>
      <w:r>
        <w:rPr>
          <w:rFonts w:ascii="Arial" w:hAnsi="Arial" w:cs="Arial"/>
          <w:color w:val="000000"/>
        </w:rPr>
        <w:t>Si les orientations du projet de budget 2026 se confirment, cela aurait de graves répercussions sur les conditions d’apprentissage de vos enfants et sur nos conditions de travail. </w:t>
      </w:r>
    </w:p>
    <w:p w14:paraId="3FAC703D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Concrètement, continuer dans cette direction signifie :</w:t>
      </w:r>
    </w:p>
    <w:p w14:paraId="555AB7D0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- des classes parmi les plus chargées d’Europe,</w:t>
      </w:r>
    </w:p>
    <w:p w14:paraId="144A96BC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- des suppressions de postes,</w:t>
      </w:r>
    </w:p>
    <w:p w14:paraId="0C855A8E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- des élèves sans enseignant·es titulaires ou sans remplaçant·es,</w:t>
      </w:r>
    </w:p>
    <w:p w14:paraId="72EFAC29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- des Accompagnants d’Élèves en Situation de Handicap (AESH) toujours précaires et sous-payé·es,</w:t>
      </w:r>
    </w:p>
    <w:p w14:paraId="6FAC9209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- des milliers d’élèves en situation de handicap sans accompagnement suffisant.</w:t>
      </w:r>
    </w:p>
    <w:p w14:paraId="4A6B47E6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Ces choix relèvent d’une politique d’austérité qui frappe toute la population :</w:t>
      </w:r>
    </w:p>
    <w:p w14:paraId="10B21A4D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- recul des droits sociaux (baisse de l’assurance chômage, gel des prestations),</w:t>
      </w:r>
    </w:p>
    <w:p w14:paraId="1BA7A3FD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- hausse de la TVA qui pèse sur les plus modestes,</w:t>
      </w:r>
    </w:p>
    <w:p w14:paraId="094AD43D" w14:textId="77777777" w:rsidR="009E6BAC" w:rsidRPr="009E6BAC" w:rsidRDefault="009E6BAC" w:rsidP="009E6BAC">
      <w:pPr>
        <w:pStyle w:val="NormalWeb"/>
        <w:spacing w:before="0" w:beforeAutospacing="0" w:after="0" w:line="331" w:lineRule="auto"/>
        <w:jc w:val="both"/>
        <w:rPr>
          <w:b/>
          <w:bCs/>
        </w:rPr>
      </w:pPr>
      <w:r w:rsidRPr="009E6BAC">
        <w:rPr>
          <w:rFonts w:ascii="Arial" w:hAnsi="Arial" w:cs="Arial"/>
          <w:b/>
          <w:bCs/>
          <w:color w:val="000000"/>
        </w:rPr>
        <w:t>- coupes dans la santé, la solidarité, l’écologie et la culture.</w:t>
      </w:r>
    </w:p>
    <w:p w14:paraId="16BCEBE6" w14:textId="77777777" w:rsidR="009E6BAC" w:rsidRDefault="009E6BAC" w:rsidP="009E6BAC">
      <w:pPr>
        <w:pStyle w:val="NormalWeb"/>
        <w:spacing w:before="238" w:beforeAutospacing="0" w:after="238" w:line="331" w:lineRule="auto"/>
        <w:jc w:val="both"/>
      </w:pPr>
      <w:r>
        <w:rPr>
          <w:rFonts w:ascii="Arial" w:hAnsi="Arial" w:cs="Arial"/>
          <w:color w:val="000000"/>
        </w:rPr>
        <w:t xml:space="preserve">Depuis 2017, les dépenses publiques restent stables : ce sont les recettes qui s’effondrent, avec 308 milliards d’euros de cadeaux fiscaux aux plus riches et aux multinationales. </w:t>
      </w:r>
      <w:r w:rsidRPr="00570CCA">
        <w:rPr>
          <w:rFonts w:ascii="Arial" w:hAnsi="Arial" w:cs="Arial"/>
          <w:b/>
          <w:bCs/>
          <w:color w:val="000000"/>
        </w:rPr>
        <w:t>De l’argent, il en a, il doit être mieux réparti.</w:t>
      </w:r>
    </w:p>
    <w:p w14:paraId="68B291D2" w14:textId="77777777" w:rsidR="009E6BAC" w:rsidRDefault="009E6BAC" w:rsidP="009E6BAC">
      <w:pPr>
        <w:pStyle w:val="NormalWeb"/>
        <w:spacing w:before="238" w:beforeAutospacing="0" w:after="238" w:line="331" w:lineRule="auto"/>
        <w:jc w:val="both"/>
      </w:pPr>
      <w:r>
        <w:rPr>
          <w:rFonts w:ascii="Arial" w:hAnsi="Arial" w:cs="Arial"/>
          <w:color w:val="000000"/>
        </w:rPr>
        <w:t>Avec l’ensemble des organisations syndicales et professionnelles mobilisées, nous réaffirmons notre exigence d’un budget juste et redistributif, qui finance réellement l’éducation, l’école inclusive et l’ensemble des services publics.</w:t>
      </w:r>
    </w:p>
    <w:p w14:paraId="25911921" w14:textId="77777777" w:rsidR="009E6BAC" w:rsidRDefault="009E6BAC" w:rsidP="009E6BAC">
      <w:pPr>
        <w:pStyle w:val="NormalWeb"/>
        <w:spacing w:before="238" w:beforeAutospacing="0" w:after="238" w:line="331" w:lineRule="auto"/>
        <w:jc w:val="both"/>
      </w:pPr>
      <w:r>
        <w:rPr>
          <w:rFonts w:ascii="Arial" w:hAnsi="Arial" w:cs="Arial"/>
          <w:color w:val="000000"/>
        </w:rPr>
        <w:t>Nous comptons sur votre soutien et espérons vous retrouver à nos côtés lors de la manifestation du 2 octobre. </w:t>
      </w:r>
    </w:p>
    <w:p w14:paraId="4A7DD9C9" w14:textId="77777777" w:rsidR="009E6BAC" w:rsidRDefault="009E6BAC" w:rsidP="009E6BAC">
      <w:pPr>
        <w:pStyle w:val="NormalWeb"/>
        <w:spacing w:before="238" w:beforeAutospacing="0" w:after="238" w:line="331" w:lineRule="auto"/>
        <w:jc w:val="right"/>
      </w:pPr>
      <w:r>
        <w:rPr>
          <w:rFonts w:ascii="Arial" w:hAnsi="Arial" w:cs="Arial"/>
          <w:color w:val="000000"/>
        </w:rPr>
        <w:t>L’équipe éducative</w:t>
      </w:r>
    </w:p>
    <w:p w14:paraId="5918C2D8" w14:textId="77777777" w:rsidR="009E6BAC" w:rsidRDefault="009E6BAC" w:rsidP="009E6BAC">
      <w:pPr>
        <w:pStyle w:val="NormalWeb"/>
        <w:spacing w:after="0" w:line="240" w:lineRule="auto"/>
        <w:jc w:val="both"/>
      </w:pPr>
    </w:p>
    <w:p w14:paraId="25F7B59B" w14:textId="77777777" w:rsidR="00564808" w:rsidRDefault="00564808" w:rsidP="009E6BAC">
      <w:pPr>
        <w:jc w:val="both"/>
      </w:pPr>
    </w:p>
    <w:sectPr w:rsidR="00564808" w:rsidSect="009E6B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AC"/>
    <w:rsid w:val="000C623B"/>
    <w:rsid w:val="00240E98"/>
    <w:rsid w:val="0031254B"/>
    <w:rsid w:val="00564808"/>
    <w:rsid w:val="00570CCA"/>
    <w:rsid w:val="007840F3"/>
    <w:rsid w:val="009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AE6E"/>
  <w15:chartTrackingRefBased/>
  <w15:docId w15:val="{63DB2923-9B59-41A5-B83F-1F831E33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6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6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6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6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6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6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6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6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6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6B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6B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6B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6B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6B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6B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6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6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6B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6B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6B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6B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6B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6BAC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</dc:creator>
  <cp:keywords/>
  <dc:description/>
  <cp:lastModifiedBy>Robinson</cp:lastModifiedBy>
  <cp:revision>2</cp:revision>
  <dcterms:created xsi:type="dcterms:W3CDTF">2025-09-25T15:34:00Z</dcterms:created>
  <dcterms:modified xsi:type="dcterms:W3CDTF">2025-09-26T09:25:00Z</dcterms:modified>
</cp:coreProperties>
</file>